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08D26" w14:textId="605556EA" w:rsidR="006C589E" w:rsidRPr="00E93A17" w:rsidRDefault="006C589E" w:rsidP="002356F6">
      <w:pPr>
        <w:jc w:val="center"/>
        <w:rPr>
          <w:b/>
          <w:bCs/>
          <w:color w:val="0C3512" w:themeColor="accent3" w:themeShade="80"/>
          <w:sz w:val="20"/>
          <w:szCs w:val="20"/>
          <w:lang w:val="es-ES"/>
        </w:rPr>
      </w:pPr>
      <w:r w:rsidRPr="00E93A17">
        <w:rPr>
          <w:b/>
          <w:bCs/>
          <w:color w:val="0C3512" w:themeColor="accent3" w:themeShade="80"/>
          <w:sz w:val="20"/>
          <w:szCs w:val="20"/>
          <w:lang w:val="es-ES"/>
        </w:rPr>
        <w:t xml:space="preserve">Boletín de Prensa </w:t>
      </w:r>
      <w:proofErr w:type="spellStart"/>
      <w:r w:rsidRPr="00E93A17">
        <w:rPr>
          <w:b/>
          <w:bCs/>
          <w:color w:val="0C3512" w:themeColor="accent3" w:themeShade="80"/>
          <w:sz w:val="20"/>
          <w:szCs w:val="20"/>
          <w:lang w:val="es-ES"/>
        </w:rPr>
        <w:t>Nº</w:t>
      </w:r>
      <w:proofErr w:type="spellEnd"/>
      <w:r w:rsidRPr="00E93A17">
        <w:rPr>
          <w:b/>
          <w:bCs/>
          <w:color w:val="0C3512" w:themeColor="accent3" w:themeShade="80"/>
          <w:sz w:val="20"/>
          <w:szCs w:val="20"/>
          <w:lang w:val="es-ES"/>
        </w:rPr>
        <w:t xml:space="preserve"> </w:t>
      </w:r>
      <w:r w:rsidR="00C522C8">
        <w:rPr>
          <w:b/>
          <w:bCs/>
          <w:color w:val="0C3512" w:themeColor="accent3" w:themeShade="80"/>
          <w:sz w:val="20"/>
          <w:szCs w:val="20"/>
          <w:lang w:val="es-ES"/>
        </w:rPr>
        <w:t>4</w:t>
      </w:r>
    </w:p>
    <w:p w14:paraId="5DA20C49" w14:textId="77777777" w:rsidR="006C589E" w:rsidRPr="006C589E" w:rsidRDefault="006C589E" w:rsidP="002356F6">
      <w:pPr>
        <w:jc w:val="center"/>
        <w:rPr>
          <w:b/>
          <w:bCs/>
          <w:sz w:val="2"/>
          <w:szCs w:val="2"/>
          <w:lang w:val="es-ES"/>
        </w:rPr>
      </w:pPr>
    </w:p>
    <w:p w14:paraId="18C946F4" w14:textId="3424493C" w:rsidR="006C589E" w:rsidRPr="006C589E" w:rsidRDefault="006C589E" w:rsidP="006C589E">
      <w:pPr>
        <w:jc w:val="right"/>
        <w:rPr>
          <w:i/>
          <w:iCs/>
          <w:sz w:val="22"/>
          <w:szCs w:val="22"/>
          <w:lang w:val="es-ES"/>
        </w:rPr>
      </w:pPr>
      <w:r w:rsidRPr="006C589E">
        <w:rPr>
          <w:i/>
          <w:iCs/>
          <w:sz w:val="22"/>
          <w:szCs w:val="22"/>
          <w:lang w:val="es-ES"/>
        </w:rPr>
        <w:t xml:space="preserve">Ciudad de México, a </w:t>
      </w:r>
      <w:r w:rsidR="00F81A8E">
        <w:rPr>
          <w:i/>
          <w:iCs/>
          <w:sz w:val="22"/>
          <w:szCs w:val="22"/>
          <w:lang w:val="es-ES"/>
        </w:rPr>
        <w:t>2</w:t>
      </w:r>
      <w:r w:rsidR="00C522C8">
        <w:rPr>
          <w:i/>
          <w:iCs/>
          <w:sz w:val="22"/>
          <w:szCs w:val="22"/>
          <w:lang w:val="es-ES"/>
        </w:rPr>
        <w:t>7</w:t>
      </w:r>
      <w:r w:rsidRPr="006C589E">
        <w:rPr>
          <w:i/>
          <w:iCs/>
          <w:sz w:val="22"/>
          <w:szCs w:val="22"/>
          <w:lang w:val="es-ES"/>
        </w:rPr>
        <w:t xml:space="preserve"> de</w:t>
      </w:r>
      <w:r w:rsidR="0081028D">
        <w:rPr>
          <w:i/>
          <w:iCs/>
          <w:sz w:val="22"/>
          <w:szCs w:val="22"/>
          <w:lang w:val="es-ES"/>
        </w:rPr>
        <w:t xml:space="preserve"> enero</w:t>
      </w:r>
      <w:r w:rsidRPr="006C589E">
        <w:rPr>
          <w:i/>
          <w:iCs/>
          <w:sz w:val="22"/>
          <w:szCs w:val="22"/>
          <w:lang w:val="es-ES"/>
        </w:rPr>
        <w:t xml:space="preserve"> de 202</w:t>
      </w:r>
      <w:r w:rsidR="002022B3">
        <w:rPr>
          <w:i/>
          <w:iCs/>
          <w:sz w:val="22"/>
          <w:szCs w:val="22"/>
          <w:lang w:val="es-ES"/>
        </w:rPr>
        <w:t>5</w:t>
      </w:r>
    </w:p>
    <w:p w14:paraId="7BCE57D0" w14:textId="7F9E548C" w:rsidR="0005050A" w:rsidRPr="00FA0540" w:rsidRDefault="00613ACE" w:rsidP="002356F6">
      <w:pPr>
        <w:jc w:val="center"/>
        <w:rPr>
          <w:b/>
          <w:bCs/>
          <w:sz w:val="52"/>
          <w:szCs w:val="52"/>
          <w:lang w:val="es-ES"/>
        </w:rPr>
      </w:pPr>
      <w:r>
        <w:rPr>
          <w:b/>
          <w:bCs/>
          <w:sz w:val="52"/>
          <w:szCs w:val="52"/>
          <w:lang w:val="es-ES"/>
        </w:rPr>
        <w:t>IMPORTANTES NOVEDADES PARA LA CHARRERÍA</w:t>
      </w:r>
    </w:p>
    <w:p w14:paraId="793F4CC6" w14:textId="34EBB542" w:rsidR="00A433E3" w:rsidRPr="00A433E3" w:rsidRDefault="00A433E3" w:rsidP="00537D9F">
      <w:pPr>
        <w:pStyle w:val="Prrafodelista"/>
        <w:numPr>
          <w:ilvl w:val="0"/>
          <w:numId w:val="2"/>
        </w:numPr>
        <w:ind w:left="426" w:hanging="284"/>
        <w:jc w:val="both"/>
        <w:rPr>
          <w:lang w:val="es-ES"/>
        </w:rPr>
      </w:pPr>
      <w:r>
        <w:rPr>
          <w:b/>
          <w:bCs/>
          <w:lang w:val="es-ES"/>
        </w:rPr>
        <w:t>Se celebró la Junta Ordinaria del mes de enero de 2025</w:t>
      </w:r>
      <w:r w:rsidR="009F02FC">
        <w:rPr>
          <w:b/>
          <w:bCs/>
          <w:lang w:val="es-ES"/>
        </w:rPr>
        <w:t xml:space="preserve"> en la Ciudad de México</w:t>
      </w:r>
    </w:p>
    <w:p w14:paraId="6083B400" w14:textId="67650BA3" w:rsidR="005942A7" w:rsidRPr="00A61384" w:rsidRDefault="00715945" w:rsidP="00A61384">
      <w:pPr>
        <w:pStyle w:val="Prrafodelista"/>
        <w:numPr>
          <w:ilvl w:val="0"/>
          <w:numId w:val="2"/>
        </w:numPr>
        <w:ind w:left="426" w:hanging="284"/>
        <w:jc w:val="both"/>
        <w:rPr>
          <w:lang w:val="es-ES"/>
        </w:rPr>
      </w:pPr>
      <w:r>
        <w:rPr>
          <w:b/>
          <w:bCs/>
          <w:lang w:val="es-ES"/>
        </w:rPr>
        <w:t xml:space="preserve">La Federación </w:t>
      </w:r>
      <w:r w:rsidR="00A433E3">
        <w:rPr>
          <w:b/>
          <w:bCs/>
          <w:lang w:val="es-ES"/>
        </w:rPr>
        <w:t>atenderá el parecer de las asociaciones conforme a los resultados de las encuestas</w:t>
      </w:r>
    </w:p>
    <w:p w14:paraId="011904E7" w14:textId="7422C3B4" w:rsidR="00A61384" w:rsidRPr="00190405" w:rsidRDefault="00A61384" w:rsidP="00A61384">
      <w:pPr>
        <w:pStyle w:val="Prrafodelista"/>
        <w:numPr>
          <w:ilvl w:val="0"/>
          <w:numId w:val="2"/>
        </w:numPr>
        <w:ind w:left="426" w:hanging="284"/>
        <w:jc w:val="both"/>
        <w:rPr>
          <w:lang w:val="es-ES"/>
        </w:rPr>
      </w:pPr>
      <w:r>
        <w:rPr>
          <w:b/>
          <w:bCs/>
          <w:lang w:val="es-ES"/>
        </w:rPr>
        <w:t>Buen avance en el proceso de afiliación tras la visita a cuatro entidades</w:t>
      </w:r>
    </w:p>
    <w:p w14:paraId="5FD57316" w14:textId="025A50D6" w:rsidR="00190405" w:rsidRPr="00A61384" w:rsidRDefault="00190405" w:rsidP="00A61384">
      <w:pPr>
        <w:pStyle w:val="Prrafodelista"/>
        <w:numPr>
          <w:ilvl w:val="0"/>
          <w:numId w:val="2"/>
        </w:numPr>
        <w:ind w:left="426" w:hanging="284"/>
        <w:jc w:val="both"/>
        <w:rPr>
          <w:lang w:val="es-ES"/>
        </w:rPr>
      </w:pPr>
      <w:r>
        <w:rPr>
          <w:b/>
          <w:bCs/>
          <w:lang w:val="es-ES"/>
        </w:rPr>
        <w:t>Se invita a llevar a cabo un proceso electoral</w:t>
      </w:r>
      <w:r w:rsidR="005768A3">
        <w:rPr>
          <w:b/>
          <w:bCs/>
          <w:lang w:val="es-ES"/>
        </w:rPr>
        <w:t xml:space="preserve"> en cordialidad para la elección de presidentes de uniones estatales</w:t>
      </w:r>
    </w:p>
    <w:p w14:paraId="4055B172" w14:textId="77777777" w:rsidR="006E1AE9" w:rsidRDefault="006E1AE9" w:rsidP="000C1E9F">
      <w:pPr>
        <w:jc w:val="both"/>
      </w:pPr>
    </w:p>
    <w:p w14:paraId="7224E475" w14:textId="5B34EB3D" w:rsidR="00B25B85" w:rsidRDefault="008325E2" w:rsidP="008325E2">
      <w:pPr>
        <w:jc w:val="both"/>
      </w:pPr>
      <w:r w:rsidRPr="008325E2">
        <w:t xml:space="preserve">La Federación Mexicana de Charrería celebró este lunes su </w:t>
      </w:r>
      <w:r w:rsidR="007C3F99">
        <w:t>J</w:t>
      </w:r>
      <w:r w:rsidRPr="008325E2">
        <w:t xml:space="preserve">unta </w:t>
      </w:r>
      <w:r w:rsidR="007C3F99">
        <w:t>O</w:t>
      </w:r>
      <w:r w:rsidRPr="008325E2">
        <w:t xml:space="preserve">rdinaria </w:t>
      </w:r>
      <w:r w:rsidR="007C3F99">
        <w:t>M</w:t>
      </w:r>
      <w:r w:rsidRPr="008325E2">
        <w:t>ensual correspondiente a enero de 2025 en el histórico Antiguo Convento de Montserrat, ubicado en el centro de la Ciudad de México.</w:t>
      </w:r>
    </w:p>
    <w:p w14:paraId="16ED479D" w14:textId="32C368B8" w:rsidR="0020155E" w:rsidRDefault="0020155E" w:rsidP="008325E2">
      <w:pPr>
        <w:jc w:val="both"/>
      </w:pPr>
      <w:r>
        <w:t xml:space="preserve">Antes de iniciar las actividades de esta junta de trabajo se dedicó un minuto de silencio en memoria de los compañeros integrantes de la gran familia charra que </w:t>
      </w:r>
      <w:r w:rsidR="00FB4772">
        <w:t>se han adelantado en el camino, y cuya memoria vivirá por siempre en el corazón de la charrería.</w:t>
      </w:r>
    </w:p>
    <w:p w14:paraId="5223F31E" w14:textId="31939457" w:rsidR="008325E2" w:rsidRDefault="00FF0260" w:rsidP="008325E2">
      <w:pPr>
        <w:jc w:val="both"/>
      </w:pPr>
      <w:r>
        <w:t>L</w:t>
      </w:r>
      <w:r w:rsidR="008325E2" w:rsidRPr="008325E2">
        <w:t>a reunión estuvo presidida por Salvador Barajas del Toro, presidente de la Federación, quien destacó</w:t>
      </w:r>
      <w:r w:rsidR="00A35F7B">
        <w:t xml:space="preserve"> los resultados obtenidos tras las encuestas realizadas y resultados recibidos</w:t>
      </w:r>
      <w:r w:rsidR="00A43D05">
        <w:t>, atendiendo el parecer de las asociaciones de México y los Estados Unidos de América.</w:t>
      </w:r>
    </w:p>
    <w:p w14:paraId="1460FFDF" w14:textId="03DFF5F3" w:rsidR="00A43D05" w:rsidRDefault="000E39AC" w:rsidP="008325E2">
      <w:pPr>
        <w:jc w:val="both"/>
      </w:pPr>
      <w:r>
        <w:t xml:space="preserve">Resaltó el presidente que el actual Consejo Directivo Nacional atenderá lo que la Charrería mandatara y, por tanto, con base en los resultados de las 364 encuestas recibidas, se informó que </w:t>
      </w:r>
      <w:r w:rsidR="003F7C4E">
        <w:t xml:space="preserve">el Campeonato Nacional Charro de las categorías infantiles y juveniles se </w:t>
      </w:r>
      <w:r w:rsidR="007834FC">
        <w:t>realizará a convocatoria abierta y con cuota de inscripción.</w:t>
      </w:r>
    </w:p>
    <w:p w14:paraId="7F923D26" w14:textId="6746D5A2" w:rsidR="003A1FA3" w:rsidRDefault="003A1FA3" w:rsidP="008325E2">
      <w:pPr>
        <w:jc w:val="both"/>
      </w:pPr>
      <w:r>
        <w:t>En cuanto a la categoría de Charros Mayores, se d</w:t>
      </w:r>
      <w:r w:rsidR="00D812D0">
        <w:t>e</w:t>
      </w:r>
      <w:r>
        <w:t xml:space="preserve">finió que </w:t>
      </w:r>
      <w:r w:rsidR="00E328C1">
        <w:t>su Campeonato Nacional será abierto, con una participación de elementos de 50 años de edad en adelante; además, se permitirá solamente un charro invitado por equipo que sea foráneo a la entidad sede de cada asociación.</w:t>
      </w:r>
    </w:p>
    <w:p w14:paraId="766348A0" w14:textId="58AC75C7" w:rsidR="007834FC" w:rsidRDefault="009F59EC" w:rsidP="008325E2">
      <w:pPr>
        <w:jc w:val="both"/>
      </w:pPr>
      <w:r>
        <w:lastRenderedPageBreak/>
        <w:t xml:space="preserve">Por otra parte, para el Congreso y Campeonato Nacional Charro se implementarán dos categorías deportivas, y se mantendrá la asignación de lugares por estado. Además, estos sitios se reasignarán por parte de la Secretaría del Deporte, y </w:t>
      </w:r>
      <w:r w:rsidR="003B60AF">
        <w:t>se regresará al formato de tres charreadas por día.</w:t>
      </w:r>
    </w:p>
    <w:p w14:paraId="3D28C772" w14:textId="76ADF6D4" w:rsidR="00FA0884" w:rsidRDefault="00FA0884" w:rsidP="008325E2">
      <w:pPr>
        <w:jc w:val="both"/>
      </w:pPr>
      <w:r>
        <w:t xml:space="preserve">Salvador Barajas declaró que la secretaría del Deporte deberá </w:t>
      </w:r>
      <w:r w:rsidR="00E63242">
        <w:t xml:space="preserve">establecer los lineamientos </w:t>
      </w:r>
      <w:r w:rsidR="00DE3E03">
        <w:t>por los cuales se definirá la distinción de las dos categorías deportivas</w:t>
      </w:r>
      <w:r w:rsidR="00563AA8">
        <w:t>, de cara al Congreso y Campeonato Nacional Charro 2025.</w:t>
      </w:r>
    </w:p>
    <w:p w14:paraId="2AD7A6C7" w14:textId="110B7659" w:rsidR="003B60AF" w:rsidRDefault="00731617" w:rsidP="008325E2">
      <w:pPr>
        <w:jc w:val="both"/>
      </w:pPr>
      <w:r>
        <w:t xml:space="preserve">En el aspecto Femenil, se cotejarán los resultados de las encuestas con las propuestas presentadas en el pasado Encuentro con la Mujer de a Caballo, celebrado el mes de diciembre en la ciudad de Morelia, a fin de </w:t>
      </w:r>
      <w:r w:rsidR="003A1FA3">
        <w:t>definir las acciones procedentes para este año deportivo.</w:t>
      </w:r>
    </w:p>
    <w:p w14:paraId="36C39774" w14:textId="77777777" w:rsidR="003A1FA3" w:rsidRDefault="003A1FA3" w:rsidP="008325E2">
      <w:pPr>
        <w:jc w:val="both"/>
      </w:pPr>
    </w:p>
    <w:p w14:paraId="4BC90565" w14:textId="2ACC0487" w:rsidR="00E03B45" w:rsidRPr="00A806CD" w:rsidRDefault="007D6D99" w:rsidP="008325E2">
      <w:pPr>
        <w:jc w:val="both"/>
        <w:rPr>
          <w:b/>
          <w:bCs/>
          <w:i/>
          <w:iCs/>
        </w:rPr>
      </w:pPr>
      <w:r w:rsidRPr="00A806CD">
        <w:rPr>
          <w:b/>
          <w:bCs/>
          <w:i/>
          <w:iCs/>
        </w:rPr>
        <w:t>Actividades presidenciales</w:t>
      </w:r>
    </w:p>
    <w:p w14:paraId="4033EC56" w14:textId="3E3DF1D6" w:rsidR="00E03B45" w:rsidRDefault="00FC276E" w:rsidP="008325E2">
      <w:pPr>
        <w:jc w:val="both"/>
      </w:pPr>
      <w:r>
        <w:t xml:space="preserve">El presidente </w:t>
      </w:r>
      <w:r w:rsidR="00985B71">
        <w:t xml:space="preserve"> Salvador Barajas destacó, en su Informe de Actividades, distintos acercamientos que ha tenido con algunos representantes de gobierno, </w:t>
      </w:r>
      <w:r w:rsidR="003A2E14">
        <w:t>y el interés de algunas plazas por organizar eventos oficiales, como Lagos de Moreno, que mostró su interés en organizar el Campeonato Naciona de Charros Mayores, o Guanajuato, en cuyo municipio Apaseo El Grande se realizará el torneo del 91º Aniversario de la Federación.</w:t>
      </w:r>
    </w:p>
    <w:p w14:paraId="1EF1AC38" w14:textId="1E545A67" w:rsidR="001401A5" w:rsidRDefault="001401A5" w:rsidP="008325E2">
      <w:pPr>
        <w:jc w:val="both"/>
      </w:pPr>
      <w:r>
        <w:t xml:space="preserve">A este respecto, </w:t>
      </w:r>
      <w:r w:rsidR="00BE1893">
        <w:t xml:space="preserve">el presidente Barajas propuso, y la </w:t>
      </w:r>
      <w:r w:rsidR="00EB09BD">
        <w:t xml:space="preserve">asamblea aceptó, que el torneo por el Aniversario de la Federación </w:t>
      </w:r>
      <w:r w:rsidR="00875675">
        <w:t>lleve el nombre del doctor José Yslas Salazar, quien está por cumplir cien años de edad</w:t>
      </w:r>
      <w:r w:rsidR="009C09A4">
        <w:t>; el evento se realizará del 21 al 23 de febrero en el lienzo “La Guadalupana” de Apaseo El Grande.</w:t>
      </w:r>
    </w:p>
    <w:p w14:paraId="6AFC1A28" w14:textId="39DB34FF" w:rsidR="00BB584C" w:rsidRDefault="00BB584C" w:rsidP="008325E2">
      <w:pPr>
        <w:jc w:val="both"/>
      </w:pPr>
      <w:r>
        <w:t xml:space="preserve">Cabe señalar, además, </w:t>
      </w:r>
      <w:r w:rsidR="001401A5">
        <w:t xml:space="preserve">que a inicio de marzo se disputará el certamen Campeón de Campeones, en sede de la asociación de charros Carlos Rincón </w:t>
      </w:r>
      <w:r w:rsidR="00D356D3">
        <w:t xml:space="preserve">Gallardo, en honor a Don Enrique Silvestre Mazutti, </w:t>
      </w:r>
      <w:r w:rsidR="00E97399">
        <w:t>en la capital de la República.</w:t>
      </w:r>
    </w:p>
    <w:p w14:paraId="0D6FEC4E" w14:textId="12DEDF27" w:rsidR="00351750" w:rsidRDefault="00351750" w:rsidP="008325E2">
      <w:pPr>
        <w:jc w:val="both"/>
      </w:pPr>
      <w:r>
        <w:t xml:space="preserve">Además, se </w:t>
      </w:r>
      <w:r w:rsidR="004D288B">
        <w:t xml:space="preserve">tuvo una interesante reunión con el gobernador de Zacatecas, David Monreal Ávila, junto a su secretario de Turismo, Le Roy Barragán Ocampo, y el artista “Pepe” Aguilar, </w:t>
      </w:r>
      <w:r w:rsidR="00572CD5">
        <w:t xml:space="preserve">para </w:t>
      </w:r>
      <w:r w:rsidR="004D2B0E">
        <w:t>poder generar buenas condiciones para eventos charros en la entidad.</w:t>
      </w:r>
    </w:p>
    <w:p w14:paraId="0AC6A1C2" w14:textId="49E3491D" w:rsidR="003A2E14" w:rsidRDefault="00BB584C" w:rsidP="008325E2">
      <w:pPr>
        <w:jc w:val="both"/>
      </w:pPr>
      <w:r>
        <w:t>El pasado fin de semana, el presidente Salvador Barajas estuvo en la ciudad de Guadalajara, Jalisco, donde asistió a la ceremonia de coronación de SGM Ana María I, nueva soberana nacional de la categoría Charro Mayor.</w:t>
      </w:r>
    </w:p>
    <w:p w14:paraId="553247A6" w14:textId="4BAD4724" w:rsidR="00351750" w:rsidRDefault="00DA1330" w:rsidP="008325E2">
      <w:pPr>
        <w:jc w:val="both"/>
      </w:pPr>
      <w:r>
        <w:lastRenderedPageBreak/>
        <w:t>La comisión Revisora de Sedes estuvo visitando la Arena San Marcos, en Aguascalientes, para verificar las posibles adecuaciones y modificaciones que se realizarán a fin de ofrecer las mejores condiciones para el Congreso y Campeonato Nacional Charro de este año.</w:t>
      </w:r>
    </w:p>
    <w:p w14:paraId="76D87569" w14:textId="0FBA64A4" w:rsidR="00DA1330" w:rsidRDefault="00DA1330" w:rsidP="008325E2">
      <w:pPr>
        <w:jc w:val="both"/>
      </w:pPr>
      <w:r>
        <w:t>Asimismo, los integrantes de la comisión asistieron al lienzo charro “La Guadalupana” de Apaseo El Grande, Guanajuato, que será la sede del Aniversario de la Federación en el mes de febrero.</w:t>
      </w:r>
    </w:p>
    <w:p w14:paraId="0FFA2927" w14:textId="08E11128" w:rsidR="00DA1330" w:rsidRDefault="00CB44C5" w:rsidP="008325E2">
      <w:pPr>
        <w:jc w:val="both"/>
      </w:pPr>
      <w:r>
        <w:t>Finalmente, está por definirse el resultado de la licitación para el seguro, a la que se inscribieron cuatro empresas con reconocimiento a nivel nacional, pero solamente se recibió la papelería de tres de esas propuestas.</w:t>
      </w:r>
    </w:p>
    <w:p w14:paraId="07D2098D" w14:textId="77777777" w:rsidR="00CB44C5" w:rsidRDefault="00CB44C5" w:rsidP="008325E2">
      <w:pPr>
        <w:jc w:val="both"/>
      </w:pPr>
    </w:p>
    <w:p w14:paraId="661069DD" w14:textId="5E0F2267" w:rsidR="00CB44C5" w:rsidRPr="00B36A85" w:rsidRDefault="003D0D76" w:rsidP="008325E2">
      <w:pPr>
        <w:jc w:val="both"/>
        <w:rPr>
          <w:b/>
          <w:bCs/>
          <w:i/>
          <w:iCs/>
        </w:rPr>
      </w:pPr>
      <w:r w:rsidRPr="00B36A85">
        <w:rPr>
          <w:b/>
          <w:bCs/>
          <w:i/>
          <w:iCs/>
        </w:rPr>
        <w:t>Tesorería y Finanzas</w:t>
      </w:r>
    </w:p>
    <w:p w14:paraId="195A1080" w14:textId="77777777" w:rsidR="00404CBB" w:rsidRDefault="00404CBB" w:rsidP="008325E2">
      <w:pPr>
        <w:jc w:val="both"/>
      </w:pPr>
      <w:r>
        <w:t>Gerónimo Color Gasca, secretario de Tesorería y Finanzas, rindió su respectivo informe en el cual indicó que el Fondo de Charrería alcanzó ya los 21.35 millones de pesos.</w:t>
      </w:r>
    </w:p>
    <w:p w14:paraId="1B66515C" w14:textId="78F69AB6" w:rsidR="00404CBB" w:rsidRDefault="00404CBB" w:rsidP="008325E2">
      <w:pPr>
        <w:jc w:val="both"/>
      </w:pPr>
      <w:r>
        <w:t xml:space="preserve">En las cuentas de Federación, durante el periodo de diciembre 2024 </w:t>
      </w:r>
      <w:r w:rsidR="00692422">
        <w:t>se tuvieron ingresos por 80.85 mil pesos y egresos por 676.66 millones de pesos</w:t>
      </w:r>
      <w:r w:rsidR="004F15CC">
        <w:t>; de estos últimos, el 33% corresponde al pago de impuestos y 24% a la nómina.</w:t>
      </w:r>
    </w:p>
    <w:p w14:paraId="60028F78" w14:textId="0FC68FAF" w:rsidR="004F15CC" w:rsidRDefault="00123CE5" w:rsidP="008325E2">
      <w:pPr>
        <w:jc w:val="both"/>
      </w:pPr>
      <w:r>
        <w:t xml:space="preserve">Se informó también que el personal administrativo de la Federación estuvo trabajando </w:t>
      </w:r>
      <w:r w:rsidR="00531AF6">
        <w:t xml:space="preserve">en días pasados </w:t>
      </w:r>
      <w:r w:rsidR="0044406E">
        <w:t>los estados de México, Puebla, Hidalgo y Ciudad de México</w:t>
      </w:r>
      <w:r w:rsidR="001A7362">
        <w:t xml:space="preserve">, </w:t>
      </w:r>
      <w:r w:rsidR="00122581">
        <w:t xml:space="preserve">donde </w:t>
      </w:r>
      <w:r w:rsidR="008C2EA2">
        <w:t xml:space="preserve">se federaron 2,389 </w:t>
      </w:r>
      <w:r w:rsidR="00ED5BA9">
        <w:t>afiliados</w:t>
      </w:r>
      <w:r w:rsidR="008C2EA2">
        <w:t>: 2,183 charros de 54 equipos y 18 escaramuzas, con un total de 464 damas charras.</w:t>
      </w:r>
    </w:p>
    <w:p w14:paraId="7E1B3286" w14:textId="0F8EFC90" w:rsidR="00784F0A" w:rsidRDefault="007A34B9" w:rsidP="008325E2">
      <w:pPr>
        <w:jc w:val="both"/>
      </w:pPr>
      <w:r>
        <w:t>Esto significa un avance importante en el proceso de af</w:t>
      </w:r>
      <w:r w:rsidR="00784F0A">
        <w:t>iliación para este año deportivo 2025, gracias al esfuerzo del equipo de trabajo encabezado por la contadora Guadalupe Zavala, y el apoyo de los presidentes de uniones de asociaciones de dichas entidades federativas.</w:t>
      </w:r>
    </w:p>
    <w:p w14:paraId="686C4791" w14:textId="170ABC5F" w:rsidR="00F81A8E" w:rsidRDefault="00F81A8E" w:rsidP="00D929AC">
      <w:pPr>
        <w:jc w:val="both"/>
      </w:pPr>
    </w:p>
    <w:p w14:paraId="1025694A" w14:textId="00401299" w:rsidR="005F6F83" w:rsidRPr="00CB7B87" w:rsidRDefault="005F6F83" w:rsidP="00D929AC">
      <w:pPr>
        <w:jc w:val="both"/>
        <w:rPr>
          <w:b/>
          <w:bCs/>
          <w:i/>
          <w:iCs/>
        </w:rPr>
      </w:pPr>
      <w:r w:rsidRPr="00CB7B87">
        <w:rPr>
          <w:b/>
          <w:bCs/>
          <w:i/>
          <w:iCs/>
        </w:rPr>
        <w:t>Una Federación de puertas abiertas</w:t>
      </w:r>
    </w:p>
    <w:p w14:paraId="3FA01D30" w14:textId="031CF111" w:rsidR="005F6F83" w:rsidRDefault="005F6F83" w:rsidP="00D929AC">
      <w:pPr>
        <w:jc w:val="both"/>
      </w:pPr>
      <w:r>
        <w:t>Salvador Barajas destacó que</w:t>
      </w:r>
      <w:r w:rsidR="00CB7B87">
        <w:t>, bajo su administración, será una Federación Mexicana de Charrería de puertas abiertas</w:t>
      </w:r>
      <w:r w:rsidR="002B5046">
        <w:t xml:space="preserve">, </w:t>
      </w:r>
      <w:r w:rsidR="00306765">
        <w:t xml:space="preserve">además de que se respetará la decisión de </w:t>
      </w:r>
      <w:r w:rsidR="00D20F85">
        <w:t>las asociaciones en las diversas votaciones que se llevarán a cabo en el mes de febrero, durante la</w:t>
      </w:r>
      <w:r w:rsidR="00EB47B8">
        <w:t xml:space="preserve"> renovación de uniones estatales.</w:t>
      </w:r>
    </w:p>
    <w:p w14:paraId="4EA4F764" w14:textId="1649038C" w:rsidR="00EB47B8" w:rsidRDefault="00EB47B8" w:rsidP="00D929AC">
      <w:pPr>
        <w:jc w:val="both"/>
      </w:pPr>
      <w:r>
        <w:lastRenderedPageBreak/>
        <w:t xml:space="preserve">Sobre lo anterior, extendió la invitación a </w:t>
      </w:r>
      <w:r w:rsidR="0082665C">
        <w:t>los candidatos a PUA a llevar a cabo un proceso electoral estatal tranquilo y bajo un ambiente de cordialidad.</w:t>
      </w:r>
    </w:p>
    <w:p w14:paraId="47956CE3" w14:textId="7F5D0AC1" w:rsidR="00F27931" w:rsidRDefault="00F203DB" w:rsidP="00D929AC">
      <w:pPr>
        <w:jc w:val="both"/>
      </w:pPr>
      <w:r>
        <w:t xml:space="preserve">El coordinador Nacional en los Estados Unidos de América, </w:t>
      </w:r>
      <w:r w:rsidR="00E84543">
        <w:t xml:space="preserve">Adolfo Mora Ortiz, agradeció el apoyo </w:t>
      </w:r>
      <w:r w:rsidR="006F3DB0">
        <w:t>que</w:t>
      </w:r>
      <w:r w:rsidR="00E84543">
        <w:t xml:space="preserve"> Salvador Barajas </w:t>
      </w:r>
      <w:r w:rsidR="006F3DB0">
        <w:t>ha tenido con la charrería estadounidense</w:t>
      </w:r>
      <w:r w:rsidR="00510B14">
        <w:t xml:space="preserve">, pidiendo además que no se deje de apoyar a las asociaciones del vecino país del norte, </w:t>
      </w:r>
      <w:r w:rsidR="009B0A04">
        <w:t xml:space="preserve">pues la Federación </w:t>
      </w:r>
      <w:r w:rsidR="00757EC1">
        <w:t>es un gran respaldo para la familia charra de aquella nación.</w:t>
      </w:r>
    </w:p>
    <w:p w14:paraId="65197F62" w14:textId="06017A5B" w:rsidR="00266611" w:rsidRDefault="00266611" w:rsidP="00D929AC">
      <w:pPr>
        <w:jc w:val="both"/>
      </w:pPr>
      <w:r>
        <w:t xml:space="preserve">Entre otros temas, </w:t>
      </w:r>
      <w:r w:rsidR="00B723CC">
        <w:t xml:space="preserve">se destacó la importancia que tendrá en adelante el </w:t>
      </w:r>
      <w:r w:rsidR="0075464C">
        <w:t>cuidado del bienestar animal</w:t>
      </w:r>
      <w:r w:rsidR="00923B84">
        <w:t xml:space="preserve">, y se extendió la invitación a los </w:t>
      </w:r>
      <w:r w:rsidR="00A40D33">
        <w:t xml:space="preserve">agremiados de predicar con el ejemplo, del cuidado de </w:t>
      </w:r>
      <w:r w:rsidR="00DB0E43">
        <w:t xml:space="preserve">los animales </w:t>
      </w:r>
      <w:r w:rsidR="00615EEA">
        <w:t>utilizados en la Charrería.</w:t>
      </w:r>
    </w:p>
    <w:p w14:paraId="02137C02" w14:textId="1BA77573" w:rsidR="00266611" w:rsidRDefault="00433765" w:rsidP="00D929AC">
      <w:pPr>
        <w:jc w:val="both"/>
      </w:pPr>
      <w:r>
        <w:t>A instancias del secretario de Cultura</w:t>
      </w:r>
      <w:r w:rsidR="00EC7A01">
        <w:t xml:space="preserve">, </w:t>
      </w:r>
      <w:r w:rsidR="00F67FEC">
        <w:t xml:space="preserve">José Luis Maldonado Álvarez, se presentó el actuario Alfonso Reséndiz Núñez, investigador del deporte nacional con ya algunos libros publicados, quien presentó su última obra titulada “Dos Símbolos de Mexicanidad”, donde contrasta la historia del origen de la Charrería </w:t>
      </w:r>
      <w:r w:rsidR="00BF5305">
        <w:t>con base en 20 autores, y que fue editado en últimas fechas por la Secretaría de Cultura del Estado de Querétaro.</w:t>
      </w:r>
    </w:p>
    <w:p w14:paraId="194CCA93" w14:textId="1A6EB466" w:rsidR="0082665C" w:rsidRDefault="00266611" w:rsidP="00D929AC">
      <w:pPr>
        <w:jc w:val="both"/>
      </w:pPr>
      <w:r>
        <w:t xml:space="preserve">Finalmente, </w:t>
      </w:r>
      <w:r w:rsidR="009F7232">
        <w:t xml:space="preserve">se informó de las incorporaciones al actual Consejo Directivo Nacional de Federación: José de Jesús Fermín Torres, quien ocupará la coordinación Nacional de Jueces, y </w:t>
      </w:r>
      <w:r w:rsidR="00FA78E2">
        <w:t xml:space="preserve">Antonio Robles, quien estuvo presente y </w:t>
      </w:r>
      <w:r w:rsidR="008F666E">
        <w:t>rindió protesta como coordinador Nacional de Locutores.</w:t>
      </w:r>
    </w:p>
    <w:p w14:paraId="0074D419" w14:textId="77777777" w:rsidR="00F2140A" w:rsidRPr="00F81A8E" w:rsidRDefault="00F2140A" w:rsidP="00D929AC">
      <w:pPr>
        <w:jc w:val="both"/>
      </w:pPr>
    </w:p>
    <w:sectPr w:rsidR="00F2140A" w:rsidRPr="00F81A8E" w:rsidSect="008717B0">
      <w:headerReference w:type="default" r:id="rId8"/>
      <w:footerReference w:type="default" r:id="rId9"/>
      <w:pgSz w:w="12240" w:h="15840"/>
      <w:pgMar w:top="157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D2188" w14:textId="77777777" w:rsidR="00277BF2" w:rsidRDefault="00277BF2" w:rsidP="008717B0">
      <w:pPr>
        <w:spacing w:after="0" w:line="240" w:lineRule="auto"/>
      </w:pPr>
      <w:r>
        <w:separator/>
      </w:r>
    </w:p>
  </w:endnote>
  <w:endnote w:type="continuationSeparator" w:id="0">
    <w:p w14:paraId="5FF03D54" w14:textId="77777777" w:rsidR="00277BF2" w:rsidRDefault="00277BF2" w:rsidP="00871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91100" w14:textId="3A47E170" w:rsidR="00DE17AF" w:rsidRPr="00DE17AF" w:rsidRDefault="00DE17AF" w:rsidP="00DE17AF">
    <w:pPr>
      <w:pStyle w:val="Piedepgina"/>
      <w:jc w:val="center"/>
      <w:rPr>
        <w:b/>
        <w:bCs/>
        <w:color w:val="FF0000"/>
        <w:sz w:val="20"/>
        <w:szCs w:val="20"/>
        <w:lang w:val="es-ES"/>
      </w:rPr>
    </w:pPr>
    <w:r w:rsidRPr="00DE17AF">
      <w:rPr>
        <w:b/>
        <w:bCs/>
        <w:color w:val="FF0000"/>
        <w:sz w:val="20"/>
        <w:szCs w:val="20"/>
        <w:lang w:val="es-ES"/>
      </w:rPr>
      <w:t>Secretaría de Prensa y Difusión · Federación Mexicana de Charrería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4E971" w14:textId="77777777" w:rsidR="00277BF2" w:rsidRDefault="00277BF2" w:rsidP="008717B0">
      <w:pPr>
        <w:spacing w:after="0" w:line="240" w:lineRule="auto"/>
      </w:pPr>
      <w:r>
        <w:separator/>
      </w:r>
    </w:p>
  </w:footnote>
  <w:footnote w:type="continuationSeparator" w:id="0">
    <w:p w14:paraId="1FD2AC60" w14:textId="77777777" w:rsidR="00277BF2" w:rsidRDefault="00277BF2" w:rsidP="00871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1DB5C" w14:textId="6A26A0B2" w:rsidR="008717B0" w:rsidRDefault="008717B0">
    <w:pPr>
      <w:pStyle w:val="Encabezado"/>
    </w:pPr>
    <w:r>
      <w:rPr>
        <w:noProof/>
      </w:rPr>
      <w:drawing>
        <wp:anchor distT="0" distB="0" distL="114300" distR="114300" simplePos="0" relativeHeight="251658240" behindDoc="1" locked="0" layoutInCell="1" allowOverlap="1" wp14:anchorId="66EFCB4A" wp14:editId="644B1838">
          <wp:simplePos x="0" y="0"/>
          <wp:positionH relativeFrom="margin">
            <wp:posOffset>2507615</wp:posOffset>
          </wp:positionH>
          <wp:positionV relativeFrom="paragraph">
            <wp:posOffset>-243706</wp:posOffset>
          </wp:positionV>
          <wp:extent cx="591730" cy="643506"/>
          <wp:effectExtent l="0" t="0" r="5715" b="4445"/>
          <wp:wrapNone/>
          <wp:docPr id="19455863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586324" name="Imagen 1945586324"/>
                  <pic:cNvPicPr/>
                </pic:nvPicPr>
                <pic:blipFill>
                  <a:blip r:embed="rId1">
                    <a:extLst>
                      <a:ext uri="{28A0092B-C50C-407E-A947-70E740481C1C}">
                        <a14:useLocalDpi xmlns:a14="http://schemas.microsoft.com/office/drawing/2010/main" val="0"/>
                      </a:ext>
                    </a:extLst>
                  </a:blip>
                  <a:stretch>
                    <a:fillRect/>
                  </a:stretch>
                </pic:blipFill>
                <pic:spPr>
                  <a:xfrm>
                    <a:off x="0" y="0"/>
                    <a:ext cx="591730" cy="64350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2659DF"/>
    <w:multiLevelType w:val="hybridMultilevel"/>
    <w:tmpl w:val="32449F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6EE2D7A"/>
    <w:multiLevelType w:val="hybridMultilevel"/>
    <w:tmpl w:val="7C44B8B0"/>
    <w:lvl w:ilvl="0" w:tplc="8CAE6E9A">
      <w:numFmt w:val="bullet"/>
      <w:lvlText w:val="·"/>
      <w:lvlJc w:val="left"/>
      <w:pPr>
        <w:ind w:left="720" w:hanging="360"/>
      </w:pPr>
      <w:rPr>
        <w:rFonts w:ascii="Aptos" w:eastAsiaTheme="minorHAnsi" w:hAnsi="Aptos"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587348176">
    <w:abstractNumId w:val="0"/>
  </w:num>
  <w:num w:numId="2" w16cid:durableId="15084427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50A"/>
    <w:rsid w:val="0003255B"/>
    <w:rsid w:val="00037E78"/>
    <w:rsid w:val="0005050A"/>
    <w:rsid w:val="00060CA1"/>
    <w:rsid w:val="00095FF2"/>
    <w:rsid w:val="000C1E9F"/>
    <w:rsid w:val="000E39AC"/>
    <w:rsid w:val="00103E07"/>
    <w:rsid w:val="00113315"/>
    <w:rsid w:val="00122581"/>
    <w:rsid w:val="00123CE5"/>
    <w:rsid w:val="001401A5"/>
    <w:rsid w:val="00147DBA"/>
    <w:rsid w:val="0017616F"/>
    <w:rsid w:val="00184439"/>
    <w:rsid w:val="00190405"/>
    <w:rsid w:val="00195AC7"/>
    <w:rsid w:val="001A7362"/>
    <w:rsid w:val="001B334B"/>
    <w:rsid w:val="001D3C00"/>
    <w:rsid w:val="001E694B"/>
    <w:rsid w:val="0020155E"/>
    <w:rsid w:val="002022B3"/>
    <w:rsid w:val="0020580C"/>
    <w:rsid w:val="00221B41"/>
    <w:rsid w:val="002356F6"/>
    <w:rsid w:val="00266611"/>
    <w:rsid w:val="002700AE"/>
    <w:rsid w:val="002715ED"/>
    <w:rsid w:val="00277BF2"/>
    <w:rsid w:val="002B5046"/>
    <w:rsid w:val="002D242E"/>
    <w:rsid w:val="002D66E2"/>
    <w:rsid w:val="002E1D60"/>
    <w:rsid w:val="002E2B49"/>
    <w:rsid w:val="002F0A77"/>
    <w:rsid w:val="00306765"/>
    <w:rsid w:val="00325EC7"/>
    <w:rsid w:val="00351750"/>
    <w:rsid w:val="00366435"/>
    <w:rsid w:val="003671F6"/>
    <w:rsid w:val="003724B4"/>
    <w:rsid w:val="003A1FA3"/>
    <w:rsid w:val="003A2E14"/>
    <w:rsid w:val="003B18A5"/>
    <w:rsid w:val="003B60AF"/>
    <w:rsid w:val="003D0D76"/>
    <w:rsid w:val="003D6FCA"/>
    <w:rsid w:val="003F25B8"/>
    <w:rsid w:val="003F7C4E"/>
    <w:rsid w:val="00404CBB"/>
    <w:rsid w:val="00413BC1"/>
    <w:rsid w:val="00421BFB"/>
    <w:rsid w:val="00422639"/>
    <w:rsid w:val="0042501B"/>
    <w:rsid w:val="00433765"/>
    <w:rsid w:val="00433D34"/>
    <w:rsid w:val="0044406E"/>
    <w:rsid w:val="00486CCE"/>
    <w:rsid w:val="004A066E"/>
    <w:rsid w:val="004C348D"/>
    <w:rsid w:val="004C7B7B"/>
    <w:rsid w:val="004C7D96"/>
    <w:rsid w:val="004D242A"/>
    <w:rsid w:val="004D288B"/>
    <w:rsid w:val="004D2B0E"/>
    <w:rsid w:val="004D482C"/>
    <w:rsid w:val="004F15CC"/>
    <w:rsid w:val="00510B14"/>
    <w:rsid w:val="005174A5"/>
    <w:rsid w:val="00520FFF"/>
    <w:rsid w:val="00531AF6"/>
    <w:rsid w:val="005322F7"/>
    <w:rsid w:val="00537D9F"/>
    <w:rsid w:val="00557894"/>
    <w:rsid w:val="00563AA8"/>
    <w:rsid w:val="00572CD5"/>
    <w:rsid w:val="005768A3"/>
    <w:rsid w:val="005942A7"/>
    <w:rsid w:val="005A7D5A"/>
    <w:rsid w:val="005E145A"/>
    <w:rsid w:val="005F6F83"/>
    <w:rsid w:val="00610770"/>
    <w:rsid w:val="00613ACE"/>
    <w:rsid w:val="00615EEA"/>
    <w:rsid w:val="00641711"/>
    <w:rsid w:val="006473B3"/>
    <w:rsid w:val="00692422"/>
    <w:rsid w:val="00693897"/>
    <w:rsid w:val="006C589E"/>
    <w:rsid w:val="006E1AE9"/>
    <w:rsid w:val="006F3DB0"/>
    <w:rsid w:val="00707A35"/>
    <w:rsid w:val="00715306"/>
    <w:rsid w:val="00715945"/>
    <w:rsid w:val="00715CE3"/>
    <w:rsid w:val="0072303F"/>
    <w:rsid w:val="00731617"/>
    <w:rsid w:val="00752A07"/>
    <w:rsid w:val="0075464C"/>
    <w:rsid w:val="00757EC1"/>
    <w:rsid w:val="00767F6F"/>
    <w:rsid w:val="00772197"/>
    <w:rsid w:val="00781CB6"/>
    <w:rsid w:val="007834FC"/>
    <w:rsid w:val="00784F0A"/>
    <w:rsid w:val="00791D69"/>
    <w:rsid w:val="007A34B9"/>
    <w:rsid w:val="007C3F99"/>
    <w:rsid w:val="007C437E"/>
    <w:rsid w:val="007C48C7"/>
    <w:rsid w:val="007C5110"/>
    <w:rsid w:val="007D6C9B"/>
    <w:rsid w:val="007D6D99"/>
    <w:rsid w:val="007F2581"/>
    <w:rsid w:val="0081028D"/>
    <w:rsid w:val="0082376D"/>
    <w:rsid w:val="0082665C"/>
    <w:rsid w:val="008325E2"/>
    <w:rsid w:val="00843043"/>
    <w:rsid w:val="008717B0"/>
    <w:rsid w:val="0087303E"/>
    <w:rsid w:val="008746ED"/>
    <w:rsid w:val="00875242"/>
    <w:rsid w:val="00875675"/>
    <w:rsid w:val="00891C22"/>
    <w:rsid w:val="00891C25"/>
    <w:rsid w:val="008A2853"/>
    <w:rsid w:val="008C2EA2"/>
    <w:rsid w:val="008E3023"/>
    <w:rsid w:val="008F666E"/>
    <w:rsid w:val="009049E3"/>
    <w:rsid w:val="00923B84"/>
    <w:rsid w:val="00936394"/>
    <w:rsid w:val="00985B71"/>
    <w:rsid w:val="009866BA"/>
    <w:rsid w:val="009B0A04"/>
    <w:rsid w:val="009B2085"/>
    <w:rsid w:val="009C09A4"/>
    <w:rsid w:val="009D764A"/>
    <w:rsid w:val="009E0F7B"/>
    <w:rsid w:val="009F02FC"/>
    <w:rsid w:val="009F59EC"/>
    <w:rsid w:val="009F7232"/>
    <w:rsid w:val="00A1253B"/>
    <w:rsid w:val="00A245FD"/>
    <w:rsid w:val="00A35F7B"/>
    <w:rsid w:val="00A40D33"/>
    <w:rsid w:val="00A41B3A"/>
    <w:rsid w:val="00A433E3"/>
    <w:rsid w:val="00A43D05"/>
    <w:rsid w:val="00A503EC"/>
    <w:rsid w:val="00A61384"/>
    <w:rsid w:val="00A63315"/>
    <w:rsid w:val="00A67965"/>
    <w:rsid w:val="00A806CD"/>
    <w:rsid w:val="00AA709A"/>
    <w:rsid w:val="00AF6C62"/>
    <w:rsid w:val="00B06230"/>
    <w:rsid w:val="00B25B85"/>
    <w:rsid w:val="00B36A85"/>
    <w:rsid w:val="00B40739"/>
    <w:rsid w:val="00B46605"/>
    <w:rsid w:val="00B64C62"/>
    <w:rsid w:val="00B723CC"/>
    <w:rsid w:val="00B8125B"/>
    <w:rsid w:val="00B849AB"/>
    <w:rsid w:val="00BA09D6"/>
    <w:rsid w:val="00BB584C"/>
    <w:rsid w:val="00BE1893"/>
    <w:rsid w:val="00BF5305"/>
    <w:rsid w:val="00C13810"/>
    <w:rsid w:val="00C26DFB"/>
    <w:rsid w:val="00C4631E"/>
    <w:rsid w:val="00C522C8"/>
    <w:rsid w:val="00C80A32"/>
    <w:rsid w:val="00CA28AE"/>
    <w:rsid w:val="00CA346A"/>
    <w:rsid w:val="00CB44C5"/>
    <w:rsid w:val="00CB7B87"/>
    <w:rsid w:val="00CD5A66"/>
    <w:rsid w:val="00CD5FF6"/>
    <w:rsid w:val="00CE64E4"/>
    <w:rsid w:val="00D17802"/>
    <w:rsid w:val="00D20F85"/>
    <w:rsid w:val="00D25172"/>
    <w:rsid w:val="00D26807"/>
    <w:rsid w:val="00D356D3"/>
    <w:rsid w:val="00D46B92"/>
    <w:rsid w:val="00D6436E"/>
    <w:rsid w:val="00D812D0"/>
    <w:rsid w:val="00D929AC"/>
    <w:rsid w:val="00D95E15"/>
    <w:rsid w:val="00D97918"/>
    <w:rsid w:val="00DA1330"/>
    <w:rsid w:val="00DA1EDD"/>
    <w:rsid w:val="00DB0E43"/>
    <w:rsid w:val="00DB7475"/>
    <w:rsid w:val="00DE17AF"/>
    <w:rsid w:val="00DE1FC5"/>
    <w:rsid w:val="00DE3E03"/>
    <w:rsid w:val="00DE5602"/>
    <w:rsid w:val="00E03B45"/>
    <w:rsid w:val="00E119F4"/>
    <w:rsid w:val="00E23F83"/>
    <w:rsid w:val="00E328C1"/>
    <w:rsid w:val="00E50DCB"/>
    <w:rsid w:val="00E54B3A"/>
    <w:rsid w:val="00E5754D"/>
    <w:rsid w:val="00E63242"/>
    <w:rsid w:val="00E75E48"/>
    <w:rsid w:val="00E84543"/>
    <w:rsid w:val="00E93A17"/>
    <w:rsid w:val="00E97399"/>
    <w:rsid w:val="00EB09BD"/>
    <w:rsid w:val="00EB47B8"/>
    <w:rsid w:val="00EC55D9"/>
    <w:rsid w:val="00EC7A01"/>
    <w:rsid w:val="00ED5BA9"/>
    <w:rsid w:val="00EE4D6C"/>
    <w:rsid w:val="00EF5439"/>
    <w:rsid w:val="00EF5F13"/>
    <w:rsid w:val="00F02CC6"/>
    <w:rsid w:val="00F203DB"/>
    <w:rsid w:val="00F2140A"/>
    <w:rsid w:val="00F21EFC"/>
    <w:rsid w:val="00F27931"/>
    <w:rsid w:val="00F40C9D"/>
    <w:rsid w:val="00F45BA7"/>
    <w:rsid w:val="00F67FEC"/>
    <w:rsid w:val="00F81A8E"/>
    <w:rsid w:val="00F94AFF"/>
    <w:rsid w:val="00FA0540"/>
    <w:rsid w:val="00FA0884"/>
    <w:rsid w:val="00FA78E2"/>
    <w:rsid w:val="00FB4772"/>
    <w:rsid w:val="00FC276E"/>
    <w:rsid w:val="00FE6468"/>
    <w:rsid w:val="00FF0260"/>
    <w:rsid w:val="00FF0BC5"/>
    <w:rsid w:val="00FF21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5C5A6"/>
  <w15:chartTrackingRefBased/>
  <w15:docId w15:val="{8F5D446D-EFBB-E24B-99D6-2A702E91B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505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0505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05050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05050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05050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05050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5050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5050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5050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5050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5050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5050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5050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5050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5050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5050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5050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5050A"/>
    <w:rPr>
      <w:rFonts w:eastAsiaTheme="majorEastAsia" w:cstheme="majorBidi"/>
      <w:color w:val="272727" w:themeColor="text1" w:themeTint="D8"/>
    </w:rPr>
  </w:style>
  <w:style w:type="paragraph" w:styleId="Ttulo">
    <w:name w:val="Title"/>
    <w:basedOn w:val="Normal"/>
    <w:next w:val="Normal"/>
    <w:link w:val="TtuloCar"/>
    <w:uiPriority w:val="10"/>
    <w:qFormat/>
    <w:rsid w:val="000505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5050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5050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5050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5050A"/>
    <w:pPr>
      <w:spacing w:before="160"/>
      <w:jc w:val="center"/>
    </w:pPr>
    <w:rPr>
      <w:i/>
      <w:iCs/>
      <w:color w:val="404040" w:themeColor="text1" w:themeTint="BF"/>
    </w:rPr>
  </w:style>
  <w:style w:type="character" w:customStyle="1" w:styleId="CitaCar">
    <w:name w:val="Cita Car"/>
    <w:basedOn w:val="Fuentedeprrafopredeter"/>
    <w:link w:val="Cita"/>
    <w:uiPriority w:val="29"/>
    <w:rsid w:val="0005050A"/>
    <w:rPr>
      <w:i/>
      <w:iCs/>
      <w:color w:val="404040" w:themeColor="text1" w:themeTint="BF"/>
    </w:rPr>
  </w:style>
  <w:style w:type="paragraph" w:styleId="Prrafodelista">
    <w:name w:val="List Paragraph"/>
    <w:basedOn w:val="Normal"/>
    <w:uiPriority w:val="34"/>
    <w:qFormat/>
    <w:rsid w:val="0005050A"/>
    <w:pPr>
      <w:ind w:left="720"/>
      <w:contextualSpacing/>
    </w:pPr>
  </w:style>
  <w:style w:type="character" w:styleId="nfasisintenso">
    <w:name w:val="Intense Emphasis"/>
    <w:basedOn w:val="Fuentedeprrafopredeter"/>
    <w:uiPriority w:val="21"/>
    <w:qFormat/>
    <w:rsid w:val="0005050A"/>
    <w:rPr>
      <w:i/>
      <w:iCs/>
      <w:color w:val="0F4761" w:themeColor="accent1" w:themeShade="BF"/>
    </w:rPr>
  </w:style>
  <w:style w:type="paragraph" w:styleId="Citadestacada">
    <w:name w:val="Intense Quote"/>
    <w:basedOn w:val="Normal"/>
    <w:next w:val="Normal"/>
    <w:link w:val="CitadestacadaCar"/>
    <w:uiPriority w:val="30"/>
    <w:qFormat/>
    <w:rsid w:val="000505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5050A"/>
    <w:rPr>
      <w:i/>
      <w:iCs/>
      <w:color w:val="0F4761" w:themeColor="accent1" w:themeShade="BF"/>
    </w:rPr>
  </w:style>
  <w:style w:type="character" w:styleId="Referenciaintensa">
    <w:name w:val="Intense Reference"/>
    <w:basedOn w:val="Fuentedeprrafopredeter"/>
    <w:uiPriority w:val="32"/>
    <w:qFormat/>
    <w:rsid w:val="0005050A"/>
    <w:rPr>
      <w:b/>
      <w:bCs/>
      <w:smallCaps/>
      <w:color w:val="0F4761" w:themeColor="accent1" w:themeShade="BF"/>
      <w:spacing w:val="5"/>
    </w:rPr>
  </w:style>
  <w:style w:type="paragraph" w:styleId="Encabezado">
    <w:name w:val="header"/>
    <w:basedOn w:val="Normal"/>
    <w:link w:val="EncabezadoCar"/>
    <w:uiPriority w:val="99"/>
    <w:unhideWhenUsed/>
    <w:rsid w:val="008717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17B0"/>
  </w:style>
  <w:style w:type="paragraph" w:styleId="Piedepgina">
    <w:name w:val="footer"/>
    <w:basedOn w:val="Normal"/>
    <w:link w:val="PiedepginaCar"/>
    <w:uiPriority w:val="99"/>
    <w:unhideWhenUsed/>
    <w:rsid w:val="008717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17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213140">
      <w:bodyDiv w:val="1"/>
      <w:marLeft w:val="0"/>
      <w:marRight w:val="0"/>
      <w:marTop w:val="0"/>
      <w:marBottom w:val="0"/>
      <w:divBdr>
        <w:top w:val="none" w:sz="0" w:space="0" w:color="auto"/>
        <w:left w:val="none" w:sz="0" w:space="0" w:color="auto"/>
        <w:bottom w:val="none" w:sz="0" w:space="0" w:color="auto"/>
        <w:right w:val="none" w:sz="0" w:space="0" w:color="auto"/>
      </w:divBdr>
    </w:div>
    <w:div w:id="754714536">
      <w:bodyDiv w:val="1"/>
      <w:marLeft w:val="0"/>
      <w:marRight w:val="0"/>
      <w:marTop w:val="0"/>
      <w:marBottom w:val="0"/>
      <w:divBdr>
        <w:top w:val="none" w:sz="0" w:space="0" w:color="auto"/>
        <w:left w:val="none" w:sz="0" w:space="0" w:color="auto"/>
        <w:bottom w:val="none" w:sz="0" w:space="0" w:color="auto"/>
        <w:right w:val="none" w:sz="0" w:space="0" w:color="auto"/>
      </w:divBdr>
    </w:div>
    <w:div w:id="1240939053">
      <w:bodyDiv w:val="1"/>
      <w:marLeft w:val="0"/>
      <w:marRight w:val="0"/>
      <w:marTop w:val="0"/>
      <w:marBottom w:val="0"/>
      <w:divBdr>
        <w:top w:val="none" w:sz="0" w:space="0" w:color="auto"/>
        <w:left w:val="none" w:sz="0" w:space="0" w:color="auto"/>
        <w:bottom w:val="none" w:sz="0" w:space="0" w:color="auto"/>
        <w:right w:val="none" w:sz="0" w:space="0" w:color="auto"/>
      </w:divBdr>
    </w:div>
    <w:div w:id="143617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ECA89-E6CA-AF4C-A7FB-645370CE2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4</Pages>
  <Words>1141</Words>
  <Characters>6279</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Torres Briones</dc:creator>
  <cp:keywords/>
  <dc:description/>
  <cp:lastModifiedBy>Gabriela Torres</cp:lastModifiedBy>
  <cp:revision>368</cp:revision>
  <dcterms:created xsi:type="dcterms:W3CDTF">2024-11-28T18:59:00Z</dcterms:created>
  <dcterms:modified xsi:type="dcterms:W3CDTF">2025-01-28T17:00:00Z</dcterms:modified>
</cp:coreProperties>
</file>